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47A" w:rsidRDefault="0004547A"/>
    <w:p w:rsidR="0004547A" w:rsidRDefault="00E21FE4">
      <w:r w:rsidRPr="009270A6">
        <w:rPr>
          <w:rFonts w:asciiTheme="minorHAnsi" w:eastAsia="Times New Roman" w:hAnsiTheme="minorHAnsi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479CE1" wp14:editId="735A4A16">
                <wp:simplePos x="0" y="0"/>
                <wp:positionH relativeFrom="column">
                  <wp:posOffset>18415</wp:posOffset>
                </wp:positionH>
                <wp:positionV relativeFrom="paragraph">
                  <wp:posOffset>315595</wp:posOffset>
                </wp:positionV>
                <wp:extent cx="4432300" cy="904875"/>
                <wp:effectExtent l="0" t="0" r="6350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0A6" w:rsidRPr="009270A6" w:rsidRDefault="009270A6" w:rsidP="009270A6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9270A6">
                              <w:rPr>
                                <w:sz w:val="20"/>
                              </w:rPr>
                              <w:t>ООО «ВИТТА Компани»</w:t>
                            </w:r>
                          </w:p>
                          <w:p w:rsidR="009270A6" w:rsidRDefault="00E21FE4" w:rsidP="009270A6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E21FE4">
                              <w:rPr>
                                <w:sz w:val="20"/>
                              </w:rPr>
                              <w:t xml:space="preserve">143912, Московская область, г. Балашиха, 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 w:rsidRPr="00E21FE4">
                              <w:rPr>
                                <w:sz w:val="20"/>
                              </w:rPr>
                              <w:t>шоссе Западная коммунальная зона Энтузиастов, владение 1А, помещение 1</w:t>
                            </w:r>
                          </w:p>
                          <w:p w:rsidR="009270A6" w:rsidRPr="009270A6" w:rsidRDefault="009270A6" w:rsidP="009270A6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Тел.:</w:t>
                            </w:r>
                            <w:r w:rsidR="00E21FE4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+7 (495) 363 22 86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hyperlink r:id="rId5" w:history="1">
                              <w:r w:rsidRPr="008B6442">
                                <w:rPr>
                                  <w:rStyle w:val="a5"/>
                                  <w:sz w:val="20"/>
                                  <w:lang w:val="en-US"/>
                                </w:rPr>
                                <w:t>www</w:t>
                              </w:r>
                              <w:r w:rsidRPr="009270A6">
                                <w:rPr>
                                  <w:rStyle w:val="a5"/>
                                  <w:sz w:val="20"/>
                                </w:rPr>
                                <w:t>.</w:t>
                              </w:r>
                              <w:r w:rsidRPr="008B6442">
                                <w:rPr>
                                  <w:rStyle w:val="a5"/>
                                  <w:sz w:val="20"/>
                                  <w:lang w:val="en-US"/>
                                </w:rPr>
                                <w:t>vitta</w:t>
                              </w:r>
                              <w:r w:rsidRPr="009270A6">
                                <w:rPr>
                                  <w:rStyle w:val="a5"/>
                                  <w:sz w:val="20"/>
                                </w:rPr>
                                <w:t>.</w:t>
                              </w:r>
                              <w:r w:rsidRPr="008B6442">
                                <w:rPr>
                                  <w:rStyle w:val="a5"/>
                                  <w:sz w:val="20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9270A6" w:rsidRPr="009270A6" w:rsidRDefault="009270A6" w:rsidP="009270A6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ИНН 7713569466</w:t>
                            </w:r>
                          </w:p>
                          <w:p w:rsidR="009270A6" w:rsidRPr="009270A6" w:rsidRDefault="009270A6">
                            <w:pPr>
                              <w:rPr>
                                <w:spacing w:val="-2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79CE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.45pt;margin-top:24.85pt;width:349pt;height:7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" stroked="f">
                <v:textbox>
                  <w:txbxContent>
                    <w:p w:rsidR="009270A6" w:rsidRPr="009270A6" w:rsidRDefault="009270A6" w:rsidP="009270A6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9270A6">
                        <w:rPr>
                          <w:sz w:val="20"/>
                        </w:rPr>
                        <w:t>ООО «ВИТТА Компани»</w:t>
                      </w:r>
                    </w:p>
                    <w:p w:rsidR="009270A6" w:rsidRDefault="00E21FE4" w:rsidP="009270A6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E21FE4">
                        <w:rPr>
                          <w:sz w:val="20"/>
                        </w:rPr>
                        <w:t xml:space="preserve">143912, Московская область, г. Балашиха, </w:t>
                      </w:r>
                      <w:r>
                        <w:rPr>
                          <w:sz w:val="20"/>
                        </w:rPr>
                        <w:br/>
                      </w:r>
                      <w:r w:rsidRPr="00E21FE4">
                        <w:rPr>
                          <w:sz w:val="20"/>
                        </w:rPr>
                        <w:t>шоссе Западная коммунальная зона Энтузиастов, владение 1А, помещение 1</w:t>
                      </w:r>
                    </w:p>
                    <w:p w:rsidR="009270A6" w:rsidRPr="009270A6" w:rsidRDefault="009270A6" w:rsidP="009270A6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Тел.:</w:t>
                      </w:r>
                      <w:r w:rsidR="00E21FE4">
                        <w:rPr>
                          <w:sz w:val="20"/>
                          <w:lang w:val="en-US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+7 (495) 363 22 86</w:t>
                      </w:r>
                      <w:r>
                        <w:rPr>
                          <w:sz w:val="20"/>
                        </w:rPr>
                        <w:tab/>
                      </w:r>
                      <w:hyperlink r:id="rId6" w:history="1">
                        <w:r w:rsidRPr="008B6442">
                          <w:rPr>
                            <w:rStyle w:val="a5"/>
                            <w:sz w:val="20"/>
                            <w:lang w:val="en-US"/>
                          </w:rPr>
                          <w:t>www</w:t>
                        </w:r>
                        <w:r w:rsidRPr="009270A6">
                          <w:rPr>
                            <w:rStyle w:val="a5"/>
                            <w:sz w:val="20"/>
                          </w:rPr>
                          <w:t>.</w:t>
                        </w:r>
                        <w:r w:rsidRPr="008B6442">
                          <w:rPr>
                            <w:rStyle w:val="a5"/>
                            <w:sz w:val="20"/>
                            <w:lang w:val="en-US"/>
                          </w:rPr>
                          <w:t>vitta</w:t>
                        </w:r>
                        <w:r w:rsidRPr="009270A6">
                          <w:rPr>
                            <w:rStyle w:val="a5"/>
                            <w:sz w:val="20"/>
                          </w:rPr>
                          <w:t>.</w:t>
                        </w:r>
                        <w:r w:rsidRPr="008B6442">
                          <w:rPr>
                            <w:rStyle w:val="a5"/>
                            <w:sz w:val="20"/>
                            <w:lang w:val="en-US"/>
                          </w:rPr>
                          <w:t>ru</w:t>
                        </w:r>
                      </w:hyperlink>
                    </w:p>
                    <w:p w:rsidR="009270A6" w:rsidRPr="009270A6" w:rsidRDefault="009270A6" w:rsidP="009270A6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ИНН 7713569466</w:t>
                      </w:r>
                    </w:p>
                    <w:p w:rsidR="009270A6" w:rsidRPr="009270A6" w:rsidRDefault="009270A6">
                      <w:pPr>
                        <w:rPr>
                          <w:spacing w:val="-2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70A6" w:rsidRDefault="009270A6" w:rsidP="009270A6">
      <w:pPr>
        <w:shd w:val="clear" w:color="auto" w:fill="FFFFFF"/>
        <w:spacing w:before="100" w:beforeAutospacing="1" w:after="100" w:afterAutospacing="1" w:line="360" w:lineRule="atLeast"/>
        <w:rPr>
          <w:rFonts w:asciiTheme="minorHAnsi" w:eastAsia="Times New Roman" w:hAnsiTheme="minorHAnsi"/>
          <w:color w:val="333333"/>
          <w:sz w:val="28"/>
          <w:szCs w:val="28"/>
          <w:lang w:eastAsia="ru-RU"/>
        </w:rPr>
      </w:pPr>
    </w:p>
    <w:p w:rsidR="009270A6" w:rsidRDefault="009270A6" w:rsidP="009270A6">
      <w:pPr>
        <w:shd w:val="clear" w:color="auto" w:fill="FFFFFF"/>
        <w:spacing w:before="100" w:beforeAutospacing="1" w:after="100" w:afterAutospacing="1" w:line="360" w:lineRule="atLeast"/>
        <w:ind w:left="708" w:firstLine="708"/>
        <w:jc w:val="center"/>
        <w:rPr>
          <w:rFonts w:asciiTheme="minorHAnsi" w:eastAsia="Times New Roman" w:hAnsiTheme="minorHAnsi"/>
          <w:color w:val="333333"/>
          <w:sz w:val="28"/>
          <w:szCs w:val="28"/>
          <w:lang w:eastAsia="ru-RU"/>
        </w:rPr>
      </w:pPr>
    </w:p>
    <w:p w:rsidR="009270A6" w:rsidRDefault="009270A6" w:rsidP="009270A6">
      <w:pPr>
        <w:shd w:val="clear" w:color="auto" w:fill="FFFFFF"/>
        <w:spacing w:before="100" w:beforeAutospacing="1" w:after="100" w:afterAutospacing="1" w:line="360" w:lineRule="atLeast"/>
        <w:ind w:left="708" w:firstLine="708"/>
        <w:jc w:val="center"/>
        <w:rPr>
          <w:rFonts w:asciiTheme="minorHAnsi" w:eastAsia="Times New Roman" w:hAnsiTheme="minorHAnsi"/>
          <w:color w:val="333333"/>
          <w:sz w:val="28"/>
          <w:szCs w:val="28"/>
          <w:lang w:eastAsia="ru-RU"/>
        </w:rPr>
      </w:pPr>
    </w:p>
    <w:p w:rsidR="0004547A" w:rsidRDefault="0004547A" w:rsidP="009270A6">
      <w:pPr>
        <w:shd w:val="clear" w:color="auto" w:fill="FFFFFF"/>
        <w:spacing w:before="100" w:beforeAutospacing="1" w:after="100" w:afterAutospacing="1" w:line="360" w:lineRule="atLeast"/>
        <w:ind w:left="1416" w:firstLine="708"/>
        <w:rPr>
          <w:rFonts w:asciiTheme="minorHAnsi" w:eastAsia="Times New Roman" w:hAnsiTheme="minorHAnsi"/>
          <w:color w:val="333333"/>
          <w:sz w:val="28"/>
          <w:szCs w:val="28"/>
          <w:lang w:eastAsia="ru-RU"/>
        </w:rPr>
      </w:pPr>
      <w:r w:rsidRPr="0004547A">
        <w:rPr>
          <w:rFonts w:asciiTheme="minorHAnsi" w:eastAsia="Times New Roman" w:hAnsiTheme="minorHAnsi"/>
          <w:color w:val="333333"/>
          <w:sz w:val="28"/>
          <w:szCs w:val="28"/>
          <w:lang w:eastAsia="ru-RU"/>
        </w:rPr>
        <w:t>Список необходимых документов:</w:t>
      </w:r>
    </w:p>
    <w:p w:rsidR="009270A6" w:rsidRDefault="009270A6" w:rsidP="009270A6">
      <w:pPr>
        <w:shd w:val="clear" w:color="auto" w:fill="FFFFFF"/>
        <w:spacing w:before="100" w:beforeAutospacing="1" w:after="100" w:afterAutospacing="1" w:line="360" w:lineRule="atLeast"/>
        <w:ind w:left="1416" w:firstLine="708"/>
        <w:rPr>
          <w:rFonts w:asciiTheme="minorHAnsi" w:eastAsia="Times New Roman" w:hAnsiTheme="minorHAnsi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04547A" w:rsidRPr="0004547A" w:rsidRDefault="0004547A" w:rsidP="000454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Theme="minorHAnsi" w:eastAsia="Times New Roman" w:hAnsiTheme="minorHAnsi"/>
          <w:color w:val="333333"/>
          <w:sz w:val="24"/>
          <w:szCs w:val="24"/>
          <w:lang w:eastAsia="ru-RU"/>
        </w:rPr>
      </w:pPr>
      <w:r w:rsidRPr="0004547A">
        <w:rPr>
          <w:rFonts w:asciiTheme="minorHAnsi" w:eastAsia="Times New Roman" w:hAnsiTheme="minorHAnsi"/>
          <w:color w:val="333333"/>
          <w:sz w:val="24"/>
          <w:szCs w:val="24"/>
          <w:lang w:eastAsia="ru-RU"/>
        </w:rPr>
        <w:t>Устав (1,2 и последняя страница, с отметкой налогового органа);</w:t>
      </w:r>
    </w:p>
    <w:p w:rsidR="0004547A" w:rsidRPr="0004547A" w:rsidRDefault="0004547A" w:rsidP="000454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Theme="minorHAnsi" w:eastAsia="Times New Roman" w:hAnsiTheme="minorHAnsi"/>
          <w:color w:val="333333"/>
          <w:sz w:val="24"/>
          <w:szCs w:val="24"/>
          <w:lang w:eastAsia="ru-RU"/>
        </w:rPr>
      </w:pPr>
      <w:r w:rsidRPr="0004547A">
        <w:rPr>
          <w:rFonts w:asciiTheme="minorHAnsi" w:eastAsia="Times New Roman" w:hAnsiTheme="minorHAnsi"/>
          <w:color w:val="333333"/>
          <w:sz w:val="24"/>
          <w:szCs w:val="24"/>
          <w:lang w:eastAsia="ru-RU"/>
        </w:rPr>
        <w:t>Решение или протокол о создании общества;</w:t>
      </w:r>
    </w:p>
    <w:p w:rsidR="0004547A" w:rsidRPr="0004547A" w:rsidRDefault="0004547A" w:rsidP="000454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Theme="minorHAnsi" w:eastAsia="Times New Roman" w:hAnsiTheme="minorHAnsi"/>
          <w:color w:val="333333"/>
          <w:sz w:val="24"/>
          <w:szCs w:val="24"/>
          <w:lang w:eastAsia="ru-RU"/>
        </w:rPr>
      </w:pPr>
      <w:r w:rsidRPr="0004547A">
        <w:rPr>
          <w:rFonts w:asciiTheme="minorHAnsi" w:eastAsia="Times New Roman" w:hAnsiTheme="minorHAnsi"/>
          <w:color w:val="333333"/>
          <w:sz w:val="24"/>
          <w:szCs w:val="24"/>
          <w:lang w:eastAsia="ru-RU"/>
        </w:rPr>
        <w:t>Копию лицензии на фармдеятельность со всеми приложениями, заверенная печатью и подписью ответственного лица клиента;**</w:t>
      </w:r>
    </w:p>
    <w:p w:rsidR="0004547A" w:rsidRPr="0004547A" w:rsidRDefault="0004547A" w:rsidP="000454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Theme="minorHAnsi" w:eastAsia="Times New Roman" w:hAnsiTheme="minorHAnsi"/>
          <w:color w:val="333333"/>
          <w:sz w:val="24"/>
          <w:szCs w:val="24"/>
          <w:lang w:eastAsia="ru-RU"/>
        </w:rPr>
      </w:pPr>
      <w:r w:rsidRPr="0004547A">
        <w:rPr>
          <w:rFonts w:asciiTheme="minorHAnsi" w:eastAsia="Times New Roman" w:hAnsiTheme="minorHAnsi"/>
          <w:color w:val="333333"/>
          <w:sz w:val="24"/>
          <w:szCs w:val="24"/>
          <w:lang w:eastAsia="ru-RU"/>
        </w:rPr>
        <w:t>Копию свидетельства ОГРН, заверенную печатью и подписью ответственного лица клиента;</w:t>
      </w:r>
    </w:p>
    <w:p w:rsidR="0004547A" w:rsidRPr="0004547A" w:rsidRDefault="0004547A" w:rsidP="000454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Theme="minorHAnsi" w:eastAsia="Times New Roman" w:hAnsiTheme="minorHAnsi"/>
          <w:color w:val="333333"/>
          <w:sz w:val="24"/>
          <w:szCs w:val="24"/>
          <w:lang w:eastAsia="ru-RU"/>
        </w:rPr>
      </w:pPr>
      <w:r w:rsidRPr="0004547A">
        <w:rPr>
          <w:rFonts w:asciiTheme="minorHAnsi" w:eastAsia="Times New Roman" w:hAnsiTheme="minorHAnsi"/>
          <w:color w:val="333333"/>
          <w:sz w:val="24"/>
          <w:szCs w:val="24"/>
          <w:lang w:eastAsia="ru-RU"/>
        </w:rPr>
        <w:t>Копию свидетельства ИНН, заверенную печатью и подписью ответственного лица клиента;</w:t>
      </w:r>
    </w:p>
    <w:p w:rsidR="0004547A" w:rsidRPr="0004547A" w:rsidRDefault="0004547A" w:rsidP="000454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Theme="minorHAnsi" w:eastAsia="Times New Roman" w:hAnsiTheme="minorHAnsi"/>
          <w:color w:val="333333"/>
          <w:sz w:val="24"/>
          <w:szCs w:val="24"/>
          <w:lang w:eastAsia="ru-RU"/>
        </w:rPr>
      </w:pPr>
      <w:r w:rsidRPr="0004547A">
        <w:rPr>
          <w:rFonts w:asciiTheme="minorHAnsi" w:eastAsia="Times New Roman" w:hAnsiTheme="minorHAnsi"/>
          <w:color w:val="333333"/>
          <w:sz w:val="24"/>
          <w:szCs w:val="24"/>
          <w:lang w:eastAsia="ru-RU"/>
        </w:rPr>
        <w:t>Сведения о банковских счетах, заверенные печатью и подписью ответственного лица клиента;</w:t>
      </w:r>
    </w:p>
    <w:p w:rsidR="0004547A" w:rsidRPr="0004547A" w:rsidRDefault="0004547A" w:rsidP="000454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Theme="minorHAnsi" w:eastAsia="Times New Roman" w:hAnsiTheme="minorHAnsi"/>
          <w:color w:val="333333"/>
          <w:sz w:val="24"/>
          <w:szCs w:val="24"/>
          <w:lang w:eastAsia="ru-RU"/>
        </w:rPr>
      </w:pPr>
      <w:r w:rsidRPr="0004547A">
        <w:rPr>
          <w:rFonts w:asciiTheme="minorHAnsi" w:eastAsia="Times New Roman" w:hAnsiTheme="minorHAnsi"/>
          <w:color w:val="333333"/>
          <w:sz w:val="24"/>
          <w:szCs w:val="24"/>
          <w:lang w:eastAsia="ru-RU"/>
        </w:rPr>
        <w:t>Документ, подтверждающий полномочия подписавшего его лица (доверенность, приказ о назначении, выписку из учредительных документов и т.д.);</w:t>
      </w:r>
    </w:p>
    <w:p w:rsidR="0004547A" w:rsidRPr="0004547A" w:rsidRDefault="0004547A" w:rsidP="000454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Theme="minorHAnsi" w:eastAsia="Times New Roman" w:hAnsiTheme="minorHAnsi"/>
          <w:color w:val="333333"/>
          <w:sz w:val="24"/>
          <w:szCs w:val="24"/>
          <w:lang w:eastAsia="ru-RU"/>
        </w:rPr>
      </w:pPr>
      <w:r w:rsidRPr="0004547A">
        <w:rPr>
          <w:rFonts w:asciiTheme="minorHAnsi" w:eastAsia="Times New Roman" w:hAnsiTheme="minorHAnsi"/>
          <w:color w:val="333333"/>
          <w:sz w:val="24"/>
          <w:szCs w:val="24"/>
          <w:lang w:eastAsia="ru-RU"/>
        </w:rPr>
        <w:t>Выписку из ЕГРЮЛ или ЕГРП *</w:t>
      </w:r>
    </w:p>
    <w:p w:rsidR="0004547A" w:rsidRPr="0004547A" w:rsidRDefault="00DF4887" w:rsidP="000454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Theme="minorHAnsi" w:eastAsia="Times New Roman" w:hAnsiTheme="minorHAnsi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0" allowOverlap="1" wp14:anchorId="4C4696D0" wp14:editId="4B1474F1">
            <wp:simplePos x="0" y="0"/>
            <wp:positionH relativeFrom="page">
              <wp:posOffset>4539615</wp:posOffset>
            </wp:positionH>
            <wp:positionV relativeFrom="page">
              <wp:posOffset>6826885</wp:posOffset>
            </wp:positionV>
            <wp:extent cx="3068320" cy="38747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3874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47A" w:rsidRPr="0004547A">
        <w:rPr>
          <w:rFonts w:asciiTheme="minorHAnsi" w:eastAsia="Times New Roman" w:hAnsiTheme="minorHAnsi"/>
          <w:color w:val="333333"/>
          <w:sz w:val="24"/>
          <w:szCs w:val="24"/>
          <w:lang w:eastAsia="ru-RU"/>
        </w:rPr>
        <w:t>Контактные телефоны, электронные адреса клиента или лиц  выступающих от имени клиента. Карточка клиента;</w:t>
      </w:r>
    </w:p>
    <w:p w:rsidR="0004547A" w:rsidRPr="009270A6" w:rsidRDefault="0004547A" w:rsidP="009270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Theme="minorHAnsi" w:eastAsia="Times New Roman" w:hAnsiTheme="minorHAnsi"/>
          <w:color w:val="333333"/>
          <w:sz w:val="24"/>
          <w:szCs w:val="24"/>
          <w:lang w:eastAsia="ru-RU"/>
        </w:rPr>
      </w:pPr>
      <w:r w:rsidRPr="0004547A">
        <w:rPr>
          <w:rFonts w:asciiTheme="minorHAnsi" w:eastAsia="Times New Roman" w:hAnsiTheme="minorHAnsi"/>
          <w:color w:val="333333"/>
          <w:sz w:val="24"/>
          <w:szCs w:val="24"/>
          <w:lang w:eastAsia="ru-RU"/>
        </w:rPr>
        <w:t>Разрешение на применение УСН (да/нет);***</w:t>
      </w:r>
    </w:p>
    <w:p w:rsidR="0004547A" w:rsidRPr="0004547A" w:rsidRDefault="0004547A" w:rsidP="0004547A">
      <w:pPr>
        <w:shd w:val="clear" w:color="auto" w:fill="FFFFFF"/>
        <w:spacing w:before="100" w:beforeAutospacing="1" w:after="100" w:afterAutospacing="1" w:line="360" w:lineRule="atLeast"/>
        <w:rPr>
          <w:rFonts w:asciiTheme="minorHAnsi" w:eastAsia="Times New Roman" w:hAnsiTheme="minorHAnsi"/>
          <w:color w:val="333333"/>
          <w:sz w:val="24"/>
          <w:szCs w:val="24"/>
          <w:lang w:eastAsia="ru-RU"/>
        </w:rPr>
      </w:pPr>
      <w:r w:rsidRPr="0004547A">
        <w:rPr>
          <w:rFonts w:asciiTheme="minorHAnsi" w:eastAsia="Times New Roman" w:hAnsiTheme="minorHAnsi"/>
          <w:color w:val="333333"/>
          <w:sz w:val="24"/>
          <w:szCs w:val="24"/>
          <w:lang w:eastAsia="ru-RU"/>
        </w:rPr>
        <w:t>*Предоставляется путем распечатки с сайта </w:t>
      </w:r>
      <w:hyperlink r:id="rId8" w:tgtFrame="_blank" w:history="1">
        <w:r w:rsidRPr="0004547A">
          <w:rPr>
            <w:rStyle w:val="a5"/>
            <w:rFonts w:asciiTheme="minorHAnsi" w:eastAsia="Times New Roman" w:hAnsiTheme="minorHAnsi"/>
            <w:color w:val="0000FF"/>
            <w:sz w:val="24"/>
            <w:szCs w:val="24"/>
            <w:lang w:eastAsia="ru-RU"/>
          </w:rPr>
          <w:t>www.nalog.ru</w:t>
        </w:r>
      </w:hyperlink>
      <w:r w:rsidRPr="0004547A">
        <w:rPr>
          <w:rFonts w:asciiTheme="minorHAnsi" w:eastAsia="Times New Roman" w:hAnsiTheme="minorHAnsi"/>
          <w:color w:val="333333"/>
          <w:sz w:val="24"/>
          <w:szCs w:val="24"/>
          <w:lang w:eastAsia="ru-RU"/>
        </w:rPr>
        <w:t> – раздел эл.сервисы – проверь контрагента - </w:t>
      </w:r>
      <w:hyperlink r:id="rId9" w:tgtFrame="_blank" w:history="1">
        <w:r w:rsidRPr="0004547A">
          <w:rPr>
            <w:rStyle w:val="a5"/>
            <w:rFonts w:asciiTheme="minorHAnsi" w:eastAsia="Times New Roman" w:hAnsiTheme="minorHAnsi"/>
            <w:color w:val="0000FF"/>
            <w:sz w:val="24"/>
            <w:szCs w:val="24"/>
            <w:lang w:eastAsia="ru-RU"/>
          </w:rPr>
          <w:t>www.egrul.nalog.ru</w:t>
        </w:r>
      </w:hyperlink>
      <w:r w:rsidRPr="0004547A">
        <w:rPr>
          <w:rFonts w:asciiTheme="minorHAnsi" w:eastAsia="Times New Roman" w:hAnsiTheme="minorHAnsi"/>
          <w:color w:val="333333"/>
          <w:sz w:val="24"/>
          <w:szCs w:val="24"/>
          <w:lang w:eastAsia="ru-RU"/>
        </w:rPr>
        <w:br/>
        <w:t>**Предоставляется только в слу</w:t>
      </w:r>
      <w:r w:rsidR="009A6970">
        <w:rPr>
          <w:rFonts w:asciiTheme="minorHAnsi" w:eastAsia="Times New Roman" w:hAnsiTheme="minorHAnsi"/>
          <w:color w:val="333333"/>
          <w:sz w:val="24"/>
          <w:szCs w:val="24"/>
          <w:lang w:eastAsia="ru-RU"/>
        </w:rPr>
        <w:t>чае наличия лицензируемых видов</w:t>
      </w:r>
      <w:r w:rsidR="00DF4887">
        <w:rPr>
          <w:rFonts w:asciiTheme="minorHAnsi" w:eastAsia="Times New Roman" w:hAnsiTheme="minorHAnsi"/>
          <w:color w:val="333333"/>
          <w:sz w:val="24"/>
          <w:szCs w:val="24"/>
          <w:lang w:eastAsia="ru-RU"/>
        </w:rPr>
        <w:t xml:space="preserve"> </w:t>
      </w:r>
      <w:r w:rsidRPr="0004547A">
        <w:rPr>
          <w:rFonts w:asciiTheme="minorHAnsi" w:eastAsia="Times New Roman" w:hAnsiTheme="minorHAnsi"/>
          <w:color w:val="333333"/>
          <w:sz w:val="24"/>
          <w:szCs w:val="24"/>
          <w:lang w:eastAsia="ru-RU"/>
        </w:rPr>
        <w:t>деятельности.</w:t>
      </w:r>
      <w:r w:rsidR="009A6970" w:rsidRPr="009A6970">
        <w:rPr>
          <w:rFonts w:asciiTheme="minorHAnsi" w:eastAsia="Times New Roman" w:hAnsiTheme="minorHAnsi"/>
          <w:color w:val="333333"/>
          <w:sz w:val="24"/>
          <w:szCs w:val="24"/>
          <w:lang w:eastAsia="ru-RU"/>
        </w:rPr>
        <w:t xml:space="preserve"> </w:t>
      </w:r>
      <w:r w:rsidRPr="0004547A">
        <w:rPr>
          <w:rFonts w:asciiTheme="minorHAnsi" w:eastAsia="Times New Roman" w:hAnsiTheme="minorHAnsi"/>
          <w:color w:val="333333"/>
          <w:sz w:val="24"/>
          <w:szCs w:val="24"/>
          <w:lang w:eastAsia="ru-RU"/>
        </w:rPr>
        <w:t xml:space="preserve">***Предоставляется копия свидетельства дающее право на применение </w:t>
      </w:r>
      <w:r w:rsidR="009270A6">
        <w:rPr>
          <w:rFonts w:asciiTheme="minorHAnsi" w:eastAsia="Times New Roman" w:hAnsiTheme="minorHAnsi"/>
          <w:color w:val="333333"/>
          <w:sz w:val="24"/>
          <w:szCs w:val="24"/>
          <w:lang w:eastAsia="ru-RU"/>
        </w:rPr>
        <w:t xml:space="preserve">          </w:t>
      </w:r>
      <w:r w:rsidRPr="0004547A">
        <w:rPr>
          <w:rFonts w:asciiTheme="minorHAnsi" w:eastAsia="Times New Roman" w:hAnsiTheme="minorHAnsi"/>
          <w:color w:val="333333"/>
          <w:sz w:val="24"/>
          <w:szCs w:val="24"/>
          <w:lang w:eastAsia="ru-RU"/>
        </w:rPr>
        <w:t>соответствующего спецрежима.</w:t>
      </w:r>
    </w:p>
    <w:p w:rsidR="00881BF3" w:rsidRDefault="0004547A" w:rsidP="0004547A">
      <w:pPr>
        <w:tabs>
          <w:tab w:val="left" w:pos="851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755FB1" wp14:editId="6DE504EE">
                <wp:simplePos x="0" y="0"/>
                <wp:positionH relativeFrom="column">
                  <wp:posOffset>234315</wp:posOffset>
                </wp:positionH>
                <wp:positionV relativeFrom="paragraph">
                  <wp:posOffset>5785485</wp:posOffset>
                </wp:positionV>
                <wp:extent cx="4648200" cy="194310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47A" w:rsidRPr="0004547A" w:rsidRDefault="0004547A" w:rsidP="0004547A">
                            <w:pPr>
                              <w:shd w:val="clear" w:color="auto" w:fill="FFFFFF"/>
                              <w:spacing w:before="100" w:beforeAutospacing="1" w:after="100" w:afterAutospacing="1" w:line="360" w:lineRule="atLeast"/>
                              <w:rPr>
                                <w:rFonts w:asciiTheme="minorHAnsi" w:eastAsia="Times New Roman" w:hAnsiTheme="minorHAnsi"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4547A">
                              <w:rPr>
                                <w:rFonts w:asciiTheme="minorHAnsi" w:eastAsia="Times New Roman" w:hAnsiTheme="minorHAnsi"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  <w:t>*Предоставляется путем распечатки с сайта </w:t>
                            </w:r>
                            <w:hyperlink r:id="rId10" w:tgtFrame="_blank" w:history="1">
                              <w:r w:rsidRPr="0004547A">
                                <w:rPr>
                                  <w:rStyle w:val="a5"/>
                                  <w:rFonts w:asciiTheme="minorHAnsi" w:eastAsia="Times New Roman" w:hAnsiTheme="minorHAnsi"/>
                                  <w:color w:val="0000FF"/>
                                  <w:sz w:val="24"/>
                                  <w:szCs w:val="24"/>
                                  <w:lang w:eastAsia="ru-RU"/>
                                </w:rPr>
                                <w:t>www.nalog.ru</w:t>
                              </w:r>
                            </w:hyperlink>
                            <w:r w:rsidRPr="0004547A">
                              <w:rPr>
                                <w:rFonts w:asciiTheme="minorHAnsi" w:eastAsia="Times New Roman" w:hAnsiTheme="minorHAnsi"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  <w:t xml:space="preserve"> – раздел </w:t>
                            </w:r>
                            <w:proofErr w:type="spellStart"/>
                            <w:r w:rsidRPr="0004547A">
                              <w:rPr>
                                <w:rFonts w:asciiTheme="minorHAnsi" w:eastAsia="Times New Roman" w:hAnsiTheme="minorHAnsi"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  <w:t>эл.сервисы</w:t>
                            </w:r>
                            <w:proofErr w:type="spellEnd"/>
                            <w:r w:rsidRPr="0004547A">
                              <w:rPr>
                                <w:rFonts w:asciiTheme="minorHAnsi" w:eastAsia="Times New Roman" w:hAnsiTheme="minorHAnsi"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  <w:t xml:space="preserve"> – проверь контрагента - </w:t>
                            </w:r>
                            <w:hyperlink r:id="rId11" w:tgtFrame="_blank" w:history="1">
                              <w:r w:rsidRPr="0004547A">
                                <w:rPr>
                                  <w:rStyle w:val="a5"/>
                                  <w:rFonts w:asciiTheme="minorHAnsi" w:eastAsia="Times New Roman" w:hAnsiTheme="minorHAnsi"/>
                                  <w:color w:val="0000FF"/>
                                  <w:sz w:val="24"/>
                                  <w:szCs w:val="24"/>
                                  <w:lang w:eastAsia="ru-RU"/>
                                </w:rPr>
                                <w:t>www.egrul.nalog.ru</w:t>
                              </w:r>
                            </w:hyperlink>
                            <w:r w:rsidRPr="0004547A">
                              <w:rPr>
                                <w:rFonts w:asciiTheme="minorHAnsi" w:eastAsia="Times New Roman" w:hAnsiTheme="minorHAnsi"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  <w:br/>
                              <w:t xml:space="preserve">**Предоставляется только в случае наличия лицензируемых видов </w:t>
                            </w:r>
                            <w:proofErr w:type="gramStart"/>
                            <w:r w:rsidRPr="0004547A">
                              <w:rPr>
                                <w:rFonts w:asciiTheme="minorHAnsi" w:eastAsia="Times New Roman" w:hAnsiTheme="minorHAnsi"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  <w:t>деятельности.</w:t>
                            </w:r>
                            <w:r w:rsidRPr="0004547A">
                              <w:rPr>
                                <w:rFonts w:asciiTheme="minorHAnsi" w:eastAsia="Times New Roman" w:hAnsiTheme="minorHAnsi"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  <w:br/>
                              <w:t>*</w:t>
                            </w:r>
                            <w:proofErr w:type="gramEnd"/>
                            <w:r w:rsidRPr="0004547A">
                              <w:rPr>
                                <w:rFonts w:asciiTheme="minorHAnsi" w:eastAsia="Times New Roman" w:hAnsiTheme="minorHAnsi"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  <w:t>**Предоставляется копия свидетельства дающее право на применение соответствующего спецрежима.</w:t>
                            </w:r>
                          </w:p>
                          <w:p w:rsidR="0004547A" w:rsidRDefault="000454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55FB1" id="_x0000_s1027" type="#_x0000_t202" style="position:absolute;margin-left:18.45pt;margin-top:455.55pt;width:366pt;height:15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" stroked="f">
                <v:textbox>
                  <w:txbxContent>
                    <w:p w:rsidR="0004547A" w:rsidRPr="0004547A" w:rsidRDefault="0004547A" w:rsidP="0004547A">
                      <w:pPr>
                        <w:shd w:val="clear" w:color="auto" w:fill="FFFFFF"/>
                        <w:spacing w:before="100" w:beforeAutospacing="1" w:after="100" w:afterAutospacing="1" w:line="360" w:lineRule="atLeast"/>
                        <w:rPr>
                          <w:rFonts w:asciiTheme="minorHAnsi" w:eastAsia="Times New Roman" w:hAnsiTheme="minorHAnsi"/>
                          <w:color w:val="333333"/>
                          <w:sz w:val="24"/>
                          <w:szCs w:val="24"/>
                          <w:lang w:eastAsia="ru-RU"/>
                        </w:rPr>
                      </w:pPr>
                      <w:r w:rsidRPr="0004547A">
                        <w:rPr>
                          <w:rFonts w:asciiTheme="minorHAnsi" w:eastAsia="Times New Roman" w:hAnsiTheme="minorHAnsi"/>
                          <w:color w:val="333333"/>
                          <w:sz w:val="24"/>
                          <w:szCs w:val="24"/>
                          <w:lang w:eastAsia="ru-RU"/>
                        </w:rPr>
                        <w:t>*Предоставляется путем распечатки с сайта </w:t>
                      </w:r>
                      <w:hyperlink r:id="rId12" w:tgtFrame="_blank" w:history="1">
                        <w:r w:rsidRPr="0004547A">
                          <w:rPr>
                            <w:rStyle w:val="a5"/>
                            <w:rFonts w:asciiTheme="minorHAnsi" w:eastAsia="Times New Roman" w:hAnsiTheme="minorHAnsi"/>
                            <w:color w:val="0000FF"/>
                            <w:sz w:val="24"/>
                            <w:szCs w:val="24"/>
                            <w:lang w:eastAsia="ru-RU"/>
                          </w:rPr>
                          <w:t>www.nalog.ru</w:t>
                        </w:r>
                      </w:hyperlink>
                      <w:r w:rsidRPr="0004547A">
                        <w:rPr>
                          <w:rFonts w:asciiTheme="minorHAnsi" w:eastAsia="Times New Roman" w:hAnsiTheme="minorHAnsi"/>
                          <w:color w:val="333333"/>
                          <w:sz w:val="24"/>
                          <w:szCs w:val="24"/>
                          <w:lang w:eastAsia="ru-RU"/>
                        </w:rPr>
                        <w:t xml:space="preserve"> – раздел </w:t>
                      </w:r>
                      <w:proofErr w:type="spellStart"/>
                      <w:r w:rsidRPr="0004547A">
                        <w:rPr>
                          <w:rFonts w:asciiTheme="minorHAnsi" w:eastAsia="Times New Roman" w:hAnsiTheme="minorHAnsi"/>
                          <w:color w:val="333333"/>
                          <w:sz w:val="24"/>
                          <w:szCs w:val="24"/>
                          <w:lang w:eastAsia="ru-RU"/>
                        </w:rPr>
                        <w:t>эл.сервисы</w:t>
                      </w:r>
                      <w:proofErr w:type="spellEnd"/>
                      <w:r w:rsidRPr="0004547A">
                        <w:rPr>
                          <w:rFonts w:asciiTheme="minorHAnsi" w:eastAsia="Times New Roman" w:hAnsiTheme="minorHAnsi"/>
                          <w:color w:val="333333"/>
                          <w:sz w:val="24"/>
                          <w:szCs w:val="24"/>
                          <w:lang w:eastAsia="ru-RU"/>
                        </w:rPr>
                        <w:t xml:space="preserve"> – проверь контрагента - </w:t>
                      </w:r>
                      <w:hyperlink r:id="rId13" w:tgtFrame="_blank" w:history="1">
                        <w:r w:rsidRPr="0004547A">
                          <w:rPr>
                            <w:rStyle w:val="a5"/>
                            <w:rFonts w:asciiTheme="minorHAnsi" w:eastAsia="Times New Roman" w:hAnsiTheme="minorHAnsi"/>
                            <w:color w:val="0000FF"/>
                            <w:sz w:val="24"/>
                            <w:szCs w:val="24"/>
                            <w:lang w:eastAsia="ru-RU"/>
                          </w:rPr>
                          <w:t>www.egrul.nalog.ru</w:t>
                        </w:r>
                      </w:hyperlink>
                      <w:r w:rsidRPr="0004547A">
                        <w:rPr>
                          <w:rFonts w:asciiTheme="minorHAnsi" w:eastAsia="Times New Roman" w:hAnsiTheme="minorHAnsi"/>
                          <w:color w:val="333333"/>
                          <w:sz w:val="24"/>
                          <w:szCs w:val="24"/>
                          <w:lang w:eastAsia="ru-RU"/>
                        </w:rPr>
                        <w:br/>
                        <w:t xml:space="preserve">**Предоставляется только в случае наличия лицензируемых видов </w:t>
                      </w:r>
                      <w:proofErr w:type="gramStart"/>
                      <w:r w:rsidRPr="0004547A">
                        <w:rPr>
                          <w:rFonts w:asciiTheme="minorHAnsi" w:eastAsia="Times New Roman" w:hAnsiTheme="minorHAnsi"/>
                          <w:color w:val="333333"/>
                          <w:sz w:val="24"/>
                          <w:szCs w:val="24"/>
                          <w:lang w:eastAsia="ru-RU"/>
                        </w:rPr>
                        <w:t>деятельности.</w:t>
                      </w:r>
                      <w:r w:rsidRPr="0004547A">
                        <w:rPr>
                          <w:rFonts w:asciiTheme="minorHAnsi" w:eastAsia="Times New Roman" w:hAnsiTheme="minorHAnsi"/>
                          <w:color w:val="333333"/>
                          <w:sz w:val="24"/>
                          <w:szCs w:val="24"/>
                          <w:lang w:eastAsia="ru-RU"/>
                        </w:rPr>
                        <w:br/>
                        <w:t>*</w:t>
                      </w:r>
                      <w:proofErr w:type="gramEnd"/>
                      <w:r w:rsidRPr="0004547A">
                        <w:rPr>
                          <w:rFonts w:asciiTheme="minorHAnsi" w:eastAsia="Times New Roman" w:hAnsiTheme="minorHAnsi"/>
                          <w:color w:val="333333"/>
                          <w:sz w:val="24"/>
                          <w:szCs w:val="24"/>
                          <w:lang w:eastAsia="ru-RU"/>
                        </w:rPr>
                        <w:t>**Предоставляется копия свидетельства дающее право на применение соответствующего спецрежима.</w:t>
                      </w:r>
                    </w:p>
                    <w:p w:rsidR="0004547A" w:rsidRDefault="0004547A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699770</wp:posOffset>
            </wp:positionH>
            <wp:positionV relativeFrom="page">
              <wp:posOffset>344805</wp:posOffset>
            </wp:positionV>
            <wp:extent cx="2475865" cy="845820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1BF3" w:rsidSect="0004547A">
      <w:pgSz w:w="11906" w:h="16838"/>
      <w:pgMar w:top="1134" w:right="312" w:bottom="23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C47AB"/>
    <w:multiLevelType w:val="multilevel"/>
    <w:tmpl w:val="5E02C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7A"/>
    <w:rsid w:val="0004547A"/>
    <w:rsid w:val="000C3A44"/>
    <w:rsid w:val="001B73E7"/>
    <w:rsid w:val="002F7049"/>
    <w:rsid w:val="009270A6"/>
    <w:rsid w:val="009573C9"/>
    <w:rsid w:val="009A6970"/>
    <w:rsid w:val="00DF4887"/>
    <w:rsid w:val="00E2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39983FC-BBD7-4C39-B6C8-4B71735F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4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47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4547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45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ru/" TargetMode="External"/><Relationship Id="rId13" Type="http://schemas.openxmlformats.org/officeDocument/2006/relationships/hyperlink" Target="http://egrul.nalog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nalog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vitta.ru" TargetMode="External"/><Relationship Id="rId11" Type="http://schemas.openxmlformats.org/officeDocument/2006/relationships/hyperlink" Target="http://egrul.nalog.ru/" TargetMode="External"/><Relationship Id="rId5" Type="http://schemas.openxmlformats.org/officeDocument/2006/relationships/hyperlink" Target="http://www.vitta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nalo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grul.nalog.ru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Юлия</dc:creator>
  <cp:lastModifiedBy>Vigante Oxana</cp:lastModifiedBy>
  <cp:revision>3</cp:revision>
  <dcterms:created xsi:type="dcterms:W3CDTF">2016-09-23T13:49:00Z</dcterms:created>
  <dcterms:modified xsi:type="dcterms:W3CDTF">2016-09-23T13:51:00Z</dcterms:modified>
</cp:coreProperties>
</file>